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109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 w:line="259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 w:line="259" w:lineRule="auto"/>
        <w:rPr>
          <w:sz w:val="12"/>
          <w:szCs w:val="12"/>
        </w:rPr>
      </w:pP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Агзямова </w:t>
      </w:r>
      <w:r>
        <w:rPr>
          <w:rFonts w:ascii="Times New Roman" w:eastAsia="Times New Roman" w:hAnsi="Times New Roman" w:cs="Times New Roman"/>
          <w:sz w:val="28"/>
          <w:szCs w:val="28"/>
        </w:rPr>
        <w:t>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-н, дом 30),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Жунусова Рината </w:t>
      </w:r>
      <w:r>
        <w:rPr>
          <w:rFonts w:ascii="Times New Roman" w:eastAsia="Times New Roman" w:hAnsi="Times New Roman" w:cs="Times New Roman"/>
          <w:sz w:val="28"/>
          <w:szCs w:val="28"/>
        </w:rPr>
        <w:t>Омарбековича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OrganizationNamegrp-24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заместителем начальника ЦКРС,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04.01.2026 в 10 часов 38 минут по адресу: ХМАО-Югра, г. Нефтеюганск, 11Б микрорайон, ул. Мартовская, около строения 8, водитель Жунусов Р</w:t>
      </w:r>
      <w:r>
        <w:rPr>
          <w:rFonts w:ascii="Times New Roman" w:eastAsia="Times New Roman" w:hAnsi="Times New Roman" w:cs="Times New Roman"/>
          <w:sz w:val="28"/>
          <w:szCs w:val="28"/>
        </w:rPr>
        <w:t>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Style w:val="cat-CarMakeModelgrp-28rplc-2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0rplc-2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движении задним ходом, совершил наезд на припаркованное транспортное средство </w:t>
      </w:r>
      <w:r>
        <w:rPr>
          <w:rStyle w:val="cat-CarMakeModelgrp-29rplc-2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1rplc-2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принадлежащее </w:t>
      </w:r>
      <w:r>
        <w:rPr>
          <w:rStyle w:val="cat-UserDefinedgrp-39rplc-24"/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ПДД РФ оставил место ДТП, участником которого он являлся, при отсутствии признаков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административного материала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свою вину в совершенном правонарушении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04.01.2026 в 10 часов 38 минут по адресу: г. Нефтеюганск, 11Б микрорайон, ул. Мартовская, около строения 8, управляя транспортным средством </w:t>
      </w:r>
      <w:r>
        <w:rPr>
          <w:rStyle w:val="cat-CarMakeModelgrp-28rplc-3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 при движении задним ходом, совершил наезд на припаркованное транспортное средство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почувствова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столкновение с транспортным средством,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оставил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ДТП.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признает. </w:t>
      </w:r>
      <w:r>
        <w:rPr>
          <w:rFonts w:ascii="Times New Roman" w:eastAsia="Times New Roman" w:hAnsi="Times New Roman" w:cs="Times New Roman"/>
          <w:sz w:val="28"/>
          <w:szCs w:val="28"/>
        </w:rPr>
        <w:t>Кроме того, пояснил,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принес извинения потерпевшему, возместил ему ущерб, просит не лишать его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>
        <w:rPr>
          <w:rFonts w:ascii="Times New Roman" w:eastAsia="Times New Roman" w:hAnsi="Times New Roman" w:cs="Times New Roman"/>
          <w:sz w:val="28"/>
          <w:szCs w:val="28"/>
        </w:rPr>
        <w:t>Насуханов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в судебном заседании пояснил,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Жунусов Р.О. вину в совершении данного административного правонарушения признал в полном объёме, раскаялся в содеянном, принес извинения потерпевшему, загладил причиненный ему вред, потерпевший просит не лишать Жунусова Р.О. права управления транспортными средствами, </w:t>
      </w:r>
      <w:r>
        <w:rPr>
          <w:rStyle w:val="cat-OrganizationNamegrp-24rplc-3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лишении </w:t>
      </w:r>
      <w:r>
        <w:rPr>
          <w:rFonts w:ascii="Times New Roman" w:eastAsia="Times New Roman" w:hAnsi="Times New Roman" w:cs="Times New Roman"/>
          <w:sz w:val="28"/>
          <w:szCs w:val="28"/>
        </w:rPr>
        <w:t>его права управления, учитывая, что он также является и водителем, осуществляет выезд и контроль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бригадах, перевозку сотруднико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месторождениям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чем просит не лишать его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Style w:val="cat-UserDefinedgrp-38rplc-37"/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 пояснил,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03.01.2026 в 21:30 припарковал свой автомобиль </w:t>
      </w:r>
      <w:r>
        <w:rPr>
          <w:rStyle w:val="cat-CarMakeModelgrp-29rplc-4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парковке по адресу: г. Нефтеюганск, 11Б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Мартовская, около дома 8. 04.01.2026 его супруге позвонили соседи и сказали, что ударили их транспортное средство. После чего он позвонил в полицию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Кроме того, пояснил, что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 ним извинился, извинения он принял, Жунусов Р.О. возместил ему ущерб, претензий к нему он не имеет, просит не лишать его права управления транспортными средствами.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Насуханова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Style w:val="cat-UserDefinedgrp-40rplc-48"/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№ </w:t>
      </w:r>
      <w:r>
        <w:rPr>
          <w:rStyle w:val="cat-UserDefinedgrp-41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04.01.2026 в 10 часов 38 минут по адресу: ХМАО-Югра, г. Нефтеюганск, 11Б микрорайон, ул. Мартовская, около строения 8, водитель Жунусов Р.О., управляя транспортным средством </w:t>
      </w:r>
      <w:r>
        <w:rPr>
          <w:rStyle w:val="cat-CarMakeModelgrp-28rplc-5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0rplc-5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движении задним ходом, совершил наезд на припаркованное транспортное средство </w:t>
      </w:r>
      <w:r>
        <w:rPr>
          <w:rStyle w:val="cat-CarMakeModelgrp-29rplc-5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1rplc-6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принадлежащее </w:t>
      </w:r>
      <w:r>
        <w:rPr>
          <w:rStyle w:val="cat-UserDefinedgrp-39rplc-61"/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После чего водитель Жунусов Р.О. в нарушение ПДД РФ оставил место ДТП, участником которого он являлся, при отсутствии признаков уголовно наказуемого деяния, чем нарушил п. 2.5 Правил дорожного движения Российской Федерации, утвержденных постановлением Правительства Российской Федерации о</w:t>
      </w:r>
      <w:r>
        <w:rPr>
          <w:rFonts w:ascii="Times New Roman" w:eastAsia="Times New Roman" w:hAnsi="Times New Roman" w:cs="Times New Roman"/>
          <w:sz w:val="28"/>
          <w:szCs w:val="28"/>
        </w:rPr>
        <w:t>т 23.10.1993 №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Р.О.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протоколом ознакомлены, права им разъяснены, копию протокола получили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схемой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места дорожно-транспортного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происшествия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04.01.2026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подтверждающей ме</w:t>
      </w:r>
      <w:r>
        <w:rPr>
          <w:rFonts w:ascii="Times New Roman" w:eastAsia="Times New Roman" w:hAnsi="Times New Roman" w:cs="Times New Roman"/>
          <w:sz w:val="28"/>
          <w:szCs w:val="28"/>
        </w:rPr>
        <w:t>сто ДТП, изложенное в протоколе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14.01.2026</w:t>
      </w:r>
      <w:r>
        <w:rPr>
          <w:rFonts w:ascii="Times New Roman" w:eastAsia="Times New Roman" w:hAnsi="Times New Roman" w:cs="Times New Roman"/>
          <w:sz w:val="28"/>
          <w:szCs w:val="28"/>
        </w:rPr>
        <w:t>, из которого следует, что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04.01.2026 в 10 часов 38 минут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Нефтеюганск, 11Б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Мартовская, около дома 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транспортным средством </w:t>
      </w:r>
      <w:r>
        <w:rPr>
          <w:rStyle w:val="cat-CarMakeModelgrp-28rplc-7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2rplc-7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этот момент разворачивался и сдавая задним ходом осуществил наезд на припаркованное транспортное средство </w:t>
      </w:r>
      <w:r>
        <w:rPr>
          <w:rStyle w:val="cat-CarMakeModelgrp-29rplc-7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7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 этом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узнал, когда позвонил сотрудник ГИБДД и сообщил о данном факте ДТП, а </w:t>
      </w:r>
      <w:r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показав видео совершения момента ДТП, так же пригласил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14.01.2026 в ГИБДД по г. Нефтеюганску для разбирательства по факту ДТП. В данной ситуации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почувствовал никакого удара, столкновения, поэтому и уехал с места ДТП. Если бы </w:t>
      </w:r>
      <w:r>
        <w:rPr>
          <w:rFonts w:ascii="Times New Roman" w:eastAsia="Times New Roman" w:hAnsi="Times New Roman" w:cs="Times New Roman"/>
          <w:sz w:val="28"/>
          <w:szCs w:val="28"/>
        </w:rPr>
        <w:t>почувствовал</w:t>
      </w:r>
      <w:r>
        <w:rPr>
          <w:rFonts w:ascii="Times New Roman" w:eastAsia="Times New Roman" w:hAnsi="Times New Roman" w:cs="Times New Roman"/>
          <w:sz w:val="28"/>
          <w:szCs w:val="28"/>
        </w:rPr>
        <w:t>, остался бы на месте ДТП и вызвал сотруднико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ГИБДД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возместил ущерб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стороне. </w:t>
      </w:r>
      <w:r>
        <w:rPr>
          <w:rFonts w:ascii="Times New Roman" w:eastAsia="Times New Roman" w:hAnsi="Times New Roman" w:cs="Times New Roman"/>
          <w:sz w:val="28"/>
          <w:szCs w:val="28"/>
        </w:rPr>
        <w:t>Свою вину признает;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Жунусов Р.О. не подтвердил письменные объяснения в части того, что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ситуации он не почувствовал никакого удара, столкновения, поэтому и уехал с места ДТП. Если бы почувствовал, остался бы на месте ДТП и вызвал сотрудников 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Настаивает на объяснениях, данных в судебном заседании.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>
        <w:rPr>
          <w:rStyle w:val="cat-UserDefinedgrp-40rplc-79"/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>03.01.2026 в 21:30 припарковал свой автомобиль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CarMakeModelgrp-29rplc-8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8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парковке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Нефтеюганск, 11Б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Мартовская, около дома 8</w:t>
      </w:r>
      <w:r>
        <w:rPr>
          <w:rFonts w:ascii="Times New Roman" w:eastAsia="Times New Roman" w:hAnsi="Times New Roman" w:cs="Times New Roman"/>
          <w:sz w:val="28"/>
          <w:szCs w:val="28"/>
        </w:rPr>
        <w:t>. 04.01.2026 его супруге позвонили соседи и сказали, что ударили их транспортное средство. После чего он позвонил в полицию;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осмотра транспортного средства </w:t>
      </w:r>
      <w:r>
        <w:rPr>
          <w:rStyle w:val="cat-CarMakeModelgrp-29rplc-8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8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04.01.2026</w:t>
      </w:r>
      <w:r>
        <w:rPr>
          <w:rFonts w:ascii="Times New Roman" w:eastAsia="Times New Roman" w:hAnsi="Times New Roman" w:cs="Times New Roman"/>
          <w:sz w:val="28"/>
          <w:szCs w:val="28"/>
        </w:rPr>
        <w:t>, при котором обнаружены повреждения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передний бампер, передняя правая противотуманная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фара, устройство для о</w:t>
      </w:r>
      <w:r>
        <w:rPr>
          <w:rFonts w:ascii="Times New Roman" w:eastAsia="Times New Roman" w:hAnsi="Times New Roman" w:cs="Times New Roman"/>
          <w:sz w:val="28"/>
          <w:szCs w:val="28"/>
        </w:rPr>
        <w:t>бмывания ф</w:t>
      </w:r>
      <w:r>
        <w:rPr>
          <w:rFonts w:ascii="Times New Roman" w:eastAsia="Times New Roman" w:hAnsi="Times New Roman" w:cs="Times New Roman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осмотра транспортного средства </w:t>
      </w:r>
      <w:r>
        <w:rPr>
          <w:rStyle w:val="cat-CarMakeModelgrp-28rplc-9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2rplc-9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которого на транспортном средстве </w:t>
      </w:r>
      <w:r>
        <w:rPr>
          <w:rFonts w:ascii="Times New Roman" w:eastAsia="Times New Roman" w:hAnsi="Times New Roman" w:cs="Times New Roman"/>
          <w:sz w:val="28"/>
          <w:szCs w:val="28"/>
        </w:rPr>
        <w:t>визуальных повреждений нет;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учета транспортного средства </w:t>
      </w:r>
      <w:r>
        <w:rPr>
          <w:rStyle w:val="cat-CarMakeModelgrp-28rplc-9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2rplc-9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принадлежащего </w:t>
      </w:r>
      <w:r>
        <w:rPr>
          <w:rFonts w:ascii="Times New Roman" w:eastAsia="Times New Roman" w:hAnsi="Times New Roman" w:cs="Times New Roman"/>
          <w:sz w:val="28"/>
          <w:szCs w:val="28"/>
        </w:rPr>
        <w:t>Жунусову Р.О.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свидетельства о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т/с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9rplc-9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9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принадлежащего </w:t>
      </w:r>
      <w:r>
        <w:rPr>
          <w:rStyle w:val="cat-UserDefinedgrp-40rplc-99"/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ИАЗ ОГИБДД ОМВД по гор. Нефтеюганску;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видеозаписью, из которой видно,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а/м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8rplc-10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2rplc-10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столкновение с транспортным средством </w:t>
      </w:r>
      <w:r>
        <w:rPr>
          <w:rStyle w:val="cat-CarMakeModelgrp-29rplc-10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10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ставил место ДТП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2.5</w:t>
      </w:r>
      <w:r>
        <w:rPr>
          <w:rFonts w:ascii="Times New Roman" w:eastAsia="Times New Roman" w:hAnsi="Times New Roman" w:cs="Times New Roman"/>
          <w:sz w:val="28"/>
          <w:szCs w:val="28"/>
        </w:rPr>
        <w:t>,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4" w:anchor="/document/1305770/entry/7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7.2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Правил, не перемещать предметы, имеющие отношение к происшествию. При нахождении на проезжей части водитель обязан соблюдать меры предосторожности (п.2.5).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 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сотрудников полиции.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 (п.2.6.1).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Представленными доказательствами,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107"/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видеозаписью,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совершение 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Жунусовым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неправомерного деяния в виде оставления места ДТП, участником которого он являлся, в нарушение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>
        <w:rPr>
          <w:rFonts w:ascii="Times New Roman" w:eastAsia="Times New Roman" w:hAnsi="Times New Roman" w:cs="Times New Roman"/>
          <w:sz w:val="28"/>
          <w:szCs w:val="28"/>
        </w:rPr>
        <w:t>,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ПДД РФ</w:t>
      </w:r>
      <w:r>
        <w:rPr>
          <w:rFonts w:ascii="Times New Roman" w:eastAsia="Times New Roman" w:hAnsi="Times New Roman" w:cs="Times New Roman"/>
          <w:sz w:val="28"/>
          <w:szCs w:val="28"/>
        </w:rPr>
        <w:t>, в полицию о случившемся для получения указаний сотрудника полиции о месте оформления ДТП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оставил место ДТП,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после </w:t>
      </w:r>
      <w:r>
        <w:rPr>
          <w:rFonts w:ascii="Times New Roman" w:eastAsia="Times New Roman" w:hAnsi="Times New Roman" w:cs="Times New Roman"/>
          <w:sz w:val="28"/>
          <w:szCs w:val="28"/>
        </w:rPr>
        <w:t>наезда на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неустранимых сомнений по делу, которые должны толковаться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мировым судьей не усматриваются.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 12.27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как 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ставление водителем в нарушение Правил дорожного движения места дорожно-транспортного происшествия,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участником которого он являлся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признаков </w:t>
      </w:r>
      <w:hyperlink r:id="rId4" w:anchor="/document/10108000/entry/26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Р.О.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имущественное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>, характеризующий его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Кодекса Российской Федерации об административных правонарушениях.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 совершения административного правонарушения,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обстоятельства, смягчающие административную ответственность, и обстоятельства, отягчающие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мнение Жунусова Р.О.,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ареста.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учётом изложенного, руководствуясь ст. ст.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Жунусова Рината </w:t>
      </w:r>
      <w:r>
        <w:rPr>
          <w:rFonts w:ascii="Times New Roman" w:eastAsia="Times New Roman" w:hAnsi="Times New Roman" w:cs="Times New Roman"/>
          <w:sz w:val="28"/>
          <w:szCs w:val="28"/>
        </w:rPr>
        <w:t>Омарбековича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27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 14 часов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минут.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 – 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tabs>
          <w:tab w:val="left" w:pos="3540"/>
        </w:tabs>
        <w:spacing w:before="0" w:after="0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widowControl w:val="0"/>
        <w:spacing w:before="0" w:after="0"/>
        <w:ind w:left="426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34094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6">
    <w:name w:val="cat-ExternalSystemDefined grp-35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OrganizationNamegrp-24rplc-10">
    <w:name w:val="cat-OrganizationName grp-24 rplc-10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CarMakeModelgrp-28rplc-20">
    <w:name w:val="cat-CarMakeModel grp-28 rplc-20"/>
    <w:basedOn w:val="DefaultParagraphFont"/>
  </w:style>
  <w:style w:type="character" w:customStyle="1" w:styleId="cat-CarNumbergrp-30rplc-21">
    <w:name w:val="cat-CarNumber grp-30 rplc-21"/>
    <w:basedOn w:val="DefaultParagraphFont"/>
  </w:style>
  <w:style w:type="character" w:customStyle="1" w:styleId="cat-CarMakeModelgrp-29rplc-22">
    <w:name w:val="cat-CarMakeModel grp-29 rplc-22"/>
    <w:basedOn w:val="DefaultParagraphFont"/>
  </w:style>
  <w:style w:type="character" w:customStyle="1" w:styleId="cat-CarNumbergrp-31rplc-23">
    <w:name w:val="cat-CarNumber grp-31 rplc-23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CarMakeModelgrp-28rplc-32">
    <w:name w:val="cat-CarMakeModel grp-28 rplc-32"/>
    <w:basedOn w:val="DefaultParagraphFont"/>
  </w:style>
  <w:style w:type="character" w:customStyle="1" w:styleId="cat-OrganizationNamegrp-24rplc-36">
    <w:name w:val="cat-OrganizationName grp-24 rplc-36"/>
    <w:basedOn w:val="DefaultParagraphFont"/>
  </w:style>
  <w:style w:type="character" w:customStyle="1" w:styleId="cat-UserDefinedgrp-38rplc-37">
    <w:name w:val="cat-UserDefined grp-38 rplc-37"/>
    <w:basedOn w:val="DefaultParagraphFont"/>
  </w:style>
  <w:style w:type="character" w:customStyle="1" w:styleId="cat-CarMakeModelgrp-29rplc-41">
    <w:name w:val="cat-CarMakeModel grp-29 rplc-41"/>
    <w:basedOn w:val="DefaultParagraphFont"/>
  </w:style>
  <w:style w:type="character" w:customStyle="1" w:styleId="cat-UserDefinedgrp-40rplc-48">
    <w:name w:val="cat-UserDefined grp-40 rplc-48"/>
    <w:basedOn w:val="DefaultParagraphFont"/>
  </w:style>
  <w:style w:type="character" w:customStyle="1" w:styleId="cat-UserDefinedgrp-41rplc-51">
    <w:name w:val="cat-UserDefined grp-41 rplc-51"/>
    <w:basedOn w:val="DefaultParagraphFont"/>
  </w:style>
  <w:style w:type="character" w:customStyle="1" w:styleId="cat-CarMakeModelgrp-28rplc-57">
    <w:name w:val="cat-CarMakeModel grp-28 rplc-57"/>
    <w:basedOn w:val="DefaultParagraphFont"/>
  </w:style>
  <w:style w:type="character" w:customStyle="1" w:styleId="cat-CarNumbergrp-30rplc-58">
    <w:name w:val="cat-CarNumber grp-30 rplc-58"/>
    <w:basedOn w:val="DefaultParagraphFont"/>
  </w:style>
  <w:style w:type="character" w:customStyle="1" w:styleId="cat-CarMakeModelgrp-29rplc-59">
    <w:name w:val="cat-CarMakeModel grp-29 rplc-59"/>
    <w:basedOn w:val="DefaultParagraphFont"/>
  </w:style>
  <w:style w:type="character" w:customStyle="1" w:styleId="cat-CarNumbergrp-31rplc-60">
    <w:name w:val="cat-CarNumber grp-31 rplc-60"/>
    <w:basedOn w:val="DefaultParagraphFont"/>
  </w:style>
  <w:style w:type="character" w:customStyle="1" w:styleId="cat-UserDefinedgrp-39rplc-61">
    <w:name w:val="cat-UserDefined grp-39 rplc-61"/>
    <w:basedOn w:val="DefaultParagraphFont"/>
  </w:style>
  <w:style w:type="character" w:customStyle="1" w:styleId="cat-CarMakeModelgrp-28rplc-72">
    <w:name w:val="cat-CarMakeModel grp-28 rplc-72"/>
    <w:basedOn w:val="DefaultParagraphFont"/>
  </w:style>
  <w:style w:type="character" w:customStyle="1" w:styleId="cat-CarNumbergrp-32rplc-73">
    <w:name w:val="cat-CarNumber grp-32 rplc-73"/>
    <w:basedOn w:val="DefaultParagraphFont"/>
  </w:style>
  <w:style w:type="character" w:customStyle="1" w:styleId="cat-CarMakeModelgrp-29rplc-74">
    <w:name w:val="cat-CarMakeModel grp-29 rplc-74"/>
    <w:basedOn w:val="DefaultParagraphFont"/>
  </w:style>
  <w:style w:type="character" w:customStyle="1" w:styleId="cat-CarNumbergrp-33rplc-75">
    <w:name w:val="cat-CarNumber grp-33 rplc-75"/>
    <w:basedOn w:val="DefaultParagraphFont"/>
  </w:style>
  <w:style w:type="character" w:customStyle="1" w:styleId="cat-UserDefinedgrp-40rplc-79">
    <w:name w:val="cat-UserDefined grp-40 rplc-79"/>
    <w:basedOn w:val="DefaultParagraphFont"/>
  </w:style>
  <w:style w:type="character" w:customStyle="1" w:styleId="cat-CarMakeModelgrp-29rplc-84">
    <w:name w:val="cat-CarMakeModel grp-29 rplc-84"/>
    <w:basedOn w:val="DefaultParagraphFont"/>
  </w:style>
  <w:style w:type="character" w:customStyle="1" w:styleId="cat-CarNumbergrp-33rplc-85">
    <w:name w:val="cat-CarNumber grp-33 rplc-85"/>
    <w:basedOn w:val="DefaultParagraphFont"/>
  </w:style>
  <w:style w:type="character" w:customStyle="1" w:styleId="cat-CarMakeModelgrp-29rplc-88">
    <w:name w:val="cat-CarMakeModel grp-29 rplc-88"/>
    <w:basedOn w:val="DefaultParagraphFont"/>
  </w:style>
  <w:style w:type="character" w:customStyle="1" w:styleId="cat-CarNumbergrp-33rplc-89">
    <w:name w:val="cat-CarNumber grp-33 rplc-89"/>
    <w:basedOn w:val="DefaultParagraphFont"/>
  </w:style>
  <w:style w:type="character" w:customStyle="1" w:styleId="cat-CarMakeModelgrp-28rplc-91">
    <w:name w:val="cat-CarMakeModel grp-28 rplc-91"/>
    <w:basedOn w:val="DefaultParagraphFont"/>
  </w:style>
  <w:style w:type="character" w:customStyle="1" w:styleId="cat-CarNumbergrp-32rplc-92">
    <w:name w:val="cat-CarNumber grp-32 rplc-92"/>
    <w:basedOn w:val="DefaultParagraphFont"/>
  </w:style>
  <w:style w:type="character" w:customStyle="1" w:styleId="cat-CarMakeModelgrp-28rplc-94">
    <w:name w:val="cat-CarMakeModel grp-28 rplc-94"/>
    <w:basedOn w:val="DefaultParagraphFont"/>
  </w:style>
  <w:style w:type="character" w:customStyle="1" w:styleId="cat-CarNumbergrp-32rplc-95">
    <w:name w:val="cat-CarNumber grp-32 rplc-95"/>
    <w:basedOn w:val="DefaultParagraphFont"/>
  </w:style>
  <w:style w:type="character" w:customStyle="1" w:styleId="cat-CarMakeModelgrp-29rplc-97">
    <w:name w:val="cat-CarMakeModel grp-29 rplc-97"/>
    <w:basedOn w:val="DefaultParagraphFont"/>
  </w:style>
  <w:style w:type="character" w:customStyle="1" w:styleId="cat-CarNumbergrp-33rplc-98">
    <w:name w:val="cat-CarNumber grp-33 rplc-98"/>
    <w:basedOn w:val="DefaultParagraphFont"/>
  </w:style>
  <w:style w:type="character" w:customStyle="1" w:styleId="cat-UserDefinedgrp-40rplc-99">
    <w:name w:val="cat-UserDefined grp-40 rplc-99"/>
    <w:basedOn w:val="DefaultParagraphFont"/>
  </w:style>
  <w:style w:type="character" w:customStyle="1" w:styleId="cat-CarMakeModelgrp-28rplc-102">
    <w:name w:val="cat-CarMakeModel grp-28 rplc-102"/>
    <w:basedOn w:val="DefaultParagraphFont"/>
  </w:style>
  <w:style w:type="character" w:customStyle="1" w:styleId="cat-CarNumbergrp-32rplc-103">
    <w:name w:val="cat-CarNumber grp-32 rplc-103"/>
    <w:basedOn w:val="DefaultParagraphFont"/>
  </w:style>
  <w:style w:type="character" w:customStyle="1" w:styleId="cat-CarMakeModelgrp-29rplc-104">
    <w:name w:val="cat-CarMakeModel grp-29 rplc-104"/>
    <w:basedOn w:val="DefaultParagraphFont"/>
  </w:style>
  <w:style w:type="character" w:customStyle="1" w:styleId="cat-CarNumbergrp-33rplc-105">
    <w:name w:val="cat-CarNumber grp-33 rplc-105"/>
    <w:basedOn w:val="DefaultParagraphFont"/>
  </w:style>
  <w:style w:type="character" w:customStyle="1" w:styleId="cat-UserDefinedgrp-40rplc-107">
    <w:name w:val="cat-UserDefined grp-40 rplc-107"/>
    <w:basedOn w:val="DefaultParagraphFont"/>
  </w:style>
  <w:style w:type="character" w:customStyle="1" w:styleId="cat-UserDefinedgrp-42rplc-121">
    <w:name w:val="cat-UserDefined grp-42 rplc-121"/>
    <w:basedOn w:val="DefaultParagraphFont"/>
  </w:style>
  <w:style w:type="character" w:customStyle="1" w:styleId="cat-UserDefinedgrp-43rplc-124">
    <w:name w:val="cat-UserDefined grp-43 rplc-1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494FB-A62C-48DA-9DC3-022DAEC573E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